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E" w:rsidRDefault="005B090E" w:rsidP="005B090E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5B090E">
        <w:rPr>
          <w:rFonts w:ascii="Cambria" w:hAnsi="Cambria" w:cs="Cambri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2DB5E7D" wp14:editId="64C4DD0A">
            <wp:simplePos x="0" y="0"/>
            <wp:positionH relativeFrom="page">
              <wp:posOffset>427990</wp:posOffset>
            </wp:positionH>
            <wp:positionV relativeFrom="paragraph">
              <wp:posOffset>0</wp:posOffset>
            </wp:positionV>
            <wp:extent cx="269367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3" name="Рисунок 3" descr="C:\Users\123\Desktop\img482438495_2926919988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482438495_29269199883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Специальность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23.02.07</w:t>
      </w:r>
    </w:p>
    <w:p w:rsidR="005B090E" w:rsidRDefault="005B090E" w:rsidP="005B090E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5B090E">
        <w:rPr>
          <w:rFonts w:ascii="Cambria" w:hAnsi="Cambria" w:cs="Cambria"/>
          <w:b/>
          <w:color w:val="FF0000"/>
          <w:sz w:val="28"/>
          <w:szCs w:val="28"/>
        </w:rPr>
        <w:t>Техническое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обслуживание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</w:p>
    <w:p w:rsidR="005B090E" w:rsidRDefault="005B090E" w:rsidP="005B090E">
      <w:pPr>
        <w:spacing w:after="0" w:line="240" w:lineRule="auto"/>
        <w:jc w:val="center"/>
        <w:rPr>
          <w:rFonts w:cs="Arial"/>
          <w:b/>
          <w:color w:val="FF0000"/>
          <w:sz w:val="28"/>
          <w:szCs w:val="28"/>
        </w:rPr>
      </w:pPr>
      <w:r w:rsidRPr="005B090E">
        <w:rPr>
          <w:rFonts w:ascii="Cambria" w:hAnsi="Cambria" w:cs="Cambria"/>
          <w:b/>
          <w:color w:val="FF0000"/>
          <w:sz w:val="28"/>
          <w:szCs w:val="28"/>
        </w:rPr>
        <w:t>и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ремонт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двигателей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>,</w:t>
      </w:r>
    </w:p>
    <w:p w:rsidR="005B090E" w:rsidRPr="005B090E" w:rsidRDefault="005B090E" w:rsidP="005B090E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color w:val="FF0000"/>
          <w:sz w:val="28"/>
          <w:szCs w:val="28"/>
          <w:lang w:eastAsia="ru-RU"/>
        </w:rPr>
      </w:pPr>
      <w:r w:rsidRPr="005B090E">
        <w:rPr>
          <w:rFonts w:ascii="Cambria" w:hAnsi="Cambria" w:cs="Cambria"/>
          <w:b/>
          <w:color w:val="FF0000"/>
          <w:sz w:val="28"/>
          <w:szCs w:val="28"/>
        </w:rPr>
        <w:t>систем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и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агрегатов</w:t>
      </w:r>
      <w:r w:rsidRPr="005B090E">
        <w:rPr>
          <w:rFonts w:ascii="Algerian" w:hAnsi="Algerian" w:cs="Arial"/>
          <w:b/>
          <w:color w:val="FF0000"/>
          <w:sz w:val="28"/>
          <w:szCs w:val="28"/>
        </w:rPr>
        <w:t xml:space="preserve"> </w:t>
      </w:r>
      <w:r w:rsidRPr="005B090E">
        <w:rPr>
          <w:rFonts w:ascii="Cambria" w:hAnsi="Cambria" w:cs="Cambria"/>
          <w:b/>
          <w:color w:val="FF0000"/>
          <w:sz w:val="28"/>
          <w:szCs w:val="28"/>
        </w:rPr>
        <w:t>автомобилей</w:t>
      </w:r>
    </w:p>
    <w:p w:rsidR="005B090E" w:rsidRDefault="005B090E" w:rsidP="005B090E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 w:rsidRPr="00134CFF">
        <w:rPr>
          <w:rFonts w:ascii="Verdana" w:eastAsia="Times New Roman" w:hAnsi="Verdana" w:cs="Times New Roman"/>
          <w:b/>
          <w:color w:val="002060"/>
          <w:sz w:val="20"/>
          <w:szCs w:val="20"/>
          <w:lang w:eastAsia="ru-RU"/>
        </w:rPr>
        <w:t>Очная форма обучения</w:t>
      </w:r>
    </w:p>
    <w:p w:rsidR="005B090E" w:rsidRPr="00134CFF" w:rsidRDefault="005B090E" w:rsidP="005B090E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  </w:t>
      </w:r>
      <w:r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Срок обучения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F3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3 года 10 мес. (на базе 9</w:t>
      </w:r>
      <w:r w:rsidRPr="00C41B44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 xml:space="preserve"> </w:t>
      </w:r>
      <w:r w:rsidRPr="00FF3F5D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 xml:space="preserve">классов) </w:t>
      </w:r>
    </w:p>
    <w:p w:rsidR="005B090E" w:rsidRPr="00134CFF" w:rsidRDefault="005B090E" w:rsidP="005B090E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     </w:t>
      </w:r>
      <w:r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Квалификация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F3F5D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специалист</w:t>
      </w:r>
    </w:p>
    <w:p w:rsidR="005B090E" w:rsidRPr="00134CFF" w:rsidRDefault="005B090E" w:rsidP="005B090E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FF3F5D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Рабочая профессия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C41B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6196F" w:rsidRPr="0056196F">
        <w:rPr>
          <w:rFonts w:ascii="Verdana" w:eastAsia="Times New Roman" w:hAnsi="Verdana" w:cs="Times New Roman"/>
          <w:b/>
          <w:color w:val="C00000"/>
          <w:sz w:val="20"/>
          <w:szCs w:val="20"/>
          <w:lang w:eastAsia="ru-RU"/>
        </w:rPr>
        <w:t>водитель автомобиля категории «В», слесарь по ремонту автомобилей</w:t>
      </w:r>
    </w:p>
    <w:p w:rsidR="007319D2" w:rsidRPr="007319D2" w:rsidRDefault="005B090E" w:rsidP="007319D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  <w:lang w:eastAsia="ru-RU"/>
        </w:rPr>
      </w:pP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Пройдя обучение по специальности </w:t>
      </w:r>
      <w:r w:rsidRPr="00FF3F5D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"</w:t>
      </w:r>
      <w:r w:rsidR="00726E02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Техническое обслуживание и ремонт двигателей, систем и агрегатов автомобилей</w:t>
      </w:r>
      <w:r w:rsidRPr="00FF3F5D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"</w:t>
      </w:r>
      <w:r w:rsidRPr="00FF3F5D">
        <w:rPr>
          <w:rFonts w:ascii="Verdana" w:eastAsia="Times New Roman" w:hAnsi="Verdana" w:cs="Times New Roman"/>
          <w:b/>
          <w:i/>
          <w:color w:val="FF0000"/>
          <w:sz w:val="20"/>
          <w:szCs w:val="20"/>
          <w:lang w:eastAsia="ru-RU"/>
        </w:rPr>
        <w:t> 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вы сможете </w:t>
      </w:r>
      <w:r w:rsidR="007319D2" w:rsidRPr="007319D2">
        <w:rPr>
          <w:rFonts w:ascii="Verdana" w:hAnsi="Verdana" w:cs="Arial"/>
          <w:b/>
          <w:i/>
          <w:color w:val="002060"/>
          <w:sz w:val="20"/>
          <w:szCs w:val="20"/>
        </w:rPr>
        <w:t>работать</w:t>
      </w:r>
      <w:r w:rsidR="007319D2" w:rsidRPr="007319D2">
        <w:rPr>
          <w:rFonts w:ascii="Verdana" w:hAnsi="Verdana" w:cs="Arial"/>
          <w:b/>
          <w:i/>
          <w:color w:val="002060"/>
          <w:sz w:val="20"/>
          <w:szCs w:val="20"/>
        </w:rPr>
        <w:t xml:space="preserve"> в системе технического се</w:t>
      </w:r>
      <w:r w:rsidR="007319D2" w:rsidRPr="007319D2">
        <w:rPr>
          <w:rFonts w:ascii="Verdana" w:hAnsi="Verdana" w:cs="Arial"/>
          <w:b/>
          <w:i/>
          <w:color w:val="002060"/>
          <w:sz w:val="20"/>
          <w:szCs w:val="20"/>
        </w:rPr>
        <w:t xml:space="preserve">рвиса автомобильного транспорта, </w:t>
      </w:r>
      <w:r w:rsidR="007319D2" w:rsidRPr="007319D2">
        <w:rPr>
          <w:rFonts w:ascii="Verdana" w:hAnsi="Verdana" w:cs="Arial"/>
          <w:b/>
          <w:i/>
          <w:color w:val="002060"/>
          <w:sz w:val="20"/>
          <w:szCs w:val="20"/>
        </w:rPr>
        <w:t>на станциях технического обслуживания, в дилерских технических центрах, в автосервисах и авторемонтных предприятиях в качестве специалистов по обслуживанию и ремонту автомобилей различной специализации</w:t>
      </w:r>
      <w:r w:rsidR="007319D2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  <w:lang w:eastAsia="ru-RU"/>
        </w:rPr>
        <w:t>.</w:t>
      </w:r>
    </w:p>
    <w:p w:rsidR="005B090E" w:rsidRDefault="005B090E" w:rsidP="007319D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Важно!!! </w:t>
      </w:r>
    </w:p>
    <w:p w:rsidR="005B090E" w:rsidRPr="00176EA0" w:rsidRDefault="005B090E" w:rsidP="005B090E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2060"/>
          <w:sz w:val="20"/>
          <w:szCs w:val="20"/>
          <w:u w:val="single"/>
          <w:lang w:eastAsia="ru-RU"/>
        </w:rPr>
      </w:pP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В рамках обучения по специальности </w:t>
      </w:r>
      <w:r w:rsidR="007319D2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«</w:t>
      </w:r>
      <w:r w:rsidR="007319D2" w:rsidRPr="007319D2">
        <w:rPr>
          <w:rFonts w:ascii="Verdana" w:eastAsia="Times New Roman" w:hAnsi="Verdana" w:cs="Times New Roman"/>
          <w:b/>
          <w:bCs/>
          <w:i/>
          <w:color w:val="002060"/>
          <w:sz w:val="20"/>
          <w:szCs w:val="20"/>
          <w:lang w:eastAsia="ru-RU"/>
        </w:rPr>
        <w:t>Техническое обслуживание и ремонт двигателей, систем и агрегатов автомобилей"</w:t>
      </w:r>
      <w:r w:rsidR="007319D2" w:rsidRPr="007319D2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 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ст</w:t>
      </w:r>
      <w:r w:rsidRPr="00287A0E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уденты так же получают профессии</w:t>
      </w:r>
      <w:r w:rsidRPr="00FF3F5D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 xml:space="preserve"> </w:t>
      </w:r>
      <w:r w:rsidRPr="00287A0E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"</w:t>
      </w:r>
      <w:r w:rsidR="0056196F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Водитель автомобиля категории «В» и «Слесарь по ремонту автомобиля»</w:t>
      </w:r>
      <w:r w:rsidRPr="00FF3F5D">
        <w:rPr>
          <w:rFonts w:ascii="Verdana" w:eastAsia="Times New Roman" w:hAnsi="Verdana" w:cs="Times New Roman"/>
          <w:b/>
          <w:i/>
          <w:color w:val="FF0000"/>
          <w:sz w:val="24"/>
          <w:szCs w:val="24"/>
          <w:u w:val="single"/>
          <w:lang w:eastAsia="ru-RU"/>
        </w:rPr>
        <w:t>.</w:t>
      </w:r>
    </w:p>
    <w:p w:rsidR="005B090E" w:rsidRPr="00FF3F5D" w:rsidRDefault="005B090E" w:rsidP="0056196F">
      <w:pPr>
        <w:spacing w:after="0" w:line="240" w:lineRule="auto"/>
        <w:jc w:val="both"/>
        <w:rPr>
          <w:rFonts w:ascii="Algerian" w:eastAsia="Times New Roman" w:hAnsi="Algerian" w:cs="Times New Roman"/>
          <w:color w:val="FF0000"/>
          <w:sz w:val="24"/>
          <w:szCs w:val="24"/>
          <w:lang w:eastAsia="ru-RU"/>
        </w:rPr>
      </w:pPr>
      <w:r w:rsidRPr="00FF3F5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Производственная практика организуется</w:t>
      </w:r>
      <w:r w:rsidRPr="00FF3F5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  <w:r w:rsidRPr="00FF3F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56196F" w:rsidRPr="007319D2">
        <w:rPr>
          <w:rFonts w:ascii="Verdana" w:hAnsi="Verdana" w:cs="Arial"/>
          <w:b/>
          <w:i/>
          <w:color w:val="002060"/>
          <w:sz w:val="20"/>
          <w:szCs w:val="20"/>
        </w:rPr>
        <w:t>на станциях технического обслуживания, в дилерских технических центрах, в автосервисах и авторемонтных предприятиях</w:t>
      </w:r>
      <w:r w:rsidR="0056196F">
        <w:rPr>
          <w:rFonts w:ascii="Verdana" w:hAnsi="Verdana" w:cs="Arial"/>
          <w:b/>
          <w:i/>
          <w:color w:val="002060"/>
          <w:sz w:val="20"/>
          <w:szCs w:val="20"/>
        </w:rPr>
        <w:t>.</w:t>
      </w:r>
      <w:r w:rsidR="0056196F" w:rsidRPr="00FF3F5D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 xml:space="preserve"> </w:t>
      </w:r>
      <w:r w:rsidRPr="00FF3F5D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Профилирующие</w:t>
      </w:r>
      <w:r w:rsidRPr="00FF3F5D">
        <w:rPr>
          <w:rFonts w:ascii="Algerian" w:eastAsia="Times New Roman" w:hAnsi="Algeri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F3F5D">
        <w:rPr>
          <w:rFonts w:ascii="Cambria" w:eastAsia="Times New Roman" w:hAnsi="Cambria" w:cs="Cambria"/>
          <w:b/>
          <w:bCs/>
          <w:color w:val="FF0000"/>
          <w:sz w:val="24"/>
          <w:szCs w:val="24"/>
          <w:lang w:eastAsia="ru-RU"/>
        </w:rPr>
        <w:t>дисциплины</w:t>
      </w:r>
      <w:r w:rsidRPr="00FF3F5D">
        <w:rPr>
          <w:rFonts w:ascii="Algerian" w:eastAsia="Times New Roman" w:hAnsi="Algeri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libri" w:eastAsia="Times New Roman" w:hAnsi="Calibri" w:cs="Calibri"/>
          <w:b/>
          <w:color w:val="002060"/>
          <w:sz w:val="24"/>
          <w:szCs w:val="24"/>
          <w:lang w:eastAsia="ru-RU"/>
        </w:rPr>
        <w:t>Техническая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libri" w:eastAsia="Times New Roman" w:hAnsi="Calibri" w:cs="Calibri"/>
          <w:b/>
          <w:color w:val="002060"/>
          <w:sz w:val="24"/>
          <w:szCs w:val="24"/>
          <w:lang w:eastAsia="ru-RU"/>
        </w:rPr>
        <w:t>механика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Инженерная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графика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Компьютерная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графика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и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основы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системы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автом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атизированного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проектирования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Техническая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меха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ника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Электротехника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и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электроника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Материаловедение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Метрология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>,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стандартизация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и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сертификация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Правила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бе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зопасности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дорожного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движения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Правовое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обеспечение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профессиональной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деятельности</w:t>
      </w:r>
    </w:p>
    <w:p w:rsidR="0056196F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Охрана</w:t>
      </w:r>
      <w:bookmarkStart w:id="0" w:name="_GoBack"/>
      <w:bookmarkEnd w:id="0"/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труда</w:t>
      </w:r>
      <w:r w:rsidRPr="0056196F">
        <w:rPr>
          <w:rFonts w:ascii="Algerian" w:eastAsia="Times New Roman" w:hAnsi="Algerian" w:cs="Algerian"/>
          <w:b/>
          <w:color w:val="002060"/>
          <w:sz w:val="24"/>
          <w:szCs w:val="24"/>
          <w:lang w:eastAsia="ru-RU"/>
        </w:rPr>
        <w:t>»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,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Б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езопасность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жизнедеятельности</w:t>
      </w:r>
    </w:p>
    <w:p w:rsidR="005B090E" w:rsidRPr="0056196F" w:rsidRDefault="0056196F" w:rsidP="0056196F">
      <w:pPr>
        <w:pStyle w:val="a3"/>
        <w:numPr>
          <w:ilvl w:val="0"/>
          <w:numId w:val="1"/>
        </w:numPr>
        <w:spacing w:after="150" w:line="240" w:lineRule="auto"/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</w:pP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Информационные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технологии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в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профессиональной</w:t>
      </w:r>
      <w:r w:rsidRPr="0056196F">
        <w:rPr>
          <w:rFonts w:ascii="Algerian" w:eastAsia="Times New Roman" w:hAnsi="Algerian" w:cs="Arial"/>
          <w:b/>
          <w:color w:val="002060"/>
          <w:sz w:val="24"/>
          <w:szCs w:val="24"/>
          <w:lang w:eastAsia="ru-RU"/>
        </w:rPr>
        <w:t xml:space="preserve"> </w:t>
      </w:r>
      <w:r w:rsidRPr="0056196F">
        <w:rPr>
          <w:rFonts w:ascii="Cambria" w:eastAsia="Times New Roman" w:hAnsi="Cambria" w:cs="Cambria"/>
          <w:b/>
          <w:color w:val="002060"/>
          <w:sz w:val="24"/>
          <w:szCs w:val="24"/>
          <w:lang w:eastAsia="ru-RU"/>
        </w:rPr>
        <w:t>деятель</w:t>
      </w:r>
      <w:r w:rsidRPr="0056196F">
        <w:rPr>
          <w:rFonts w:ascii="Calibri" w:eastAsia="Times New Roman" w:hAnsi="Calibri" w:cs="Calibri"/>
          <w:b/>
          <w:color w:val="002060"/>
          <w:sz w:val="24"/>
          <w:szCs w:val="24"/>
          <w:lang w:eastAsia="ru-RU"/>
        </w:rPr>
        <w:t>ности</w:t>
      </w:r>
    </w:p>
    <w:p w:rsidR="005B090E" w:rsidRDefault="005B090E" w:rsidP="005B090E">
      <w:pPr>
        <w:spacing w:line="240" w:lineRule="auto"/>
        <w:contextualSpacing/>
        <w:rPr>
          <w:rFonts w:ascii="Cambria" w:hAnsi="Cambria" w:cs="Cambria"/>
          <w:b/>
          <w:color w:val="FF0000"/>
          <w:sz w:val="24"/>
          <w:szCs w:val="24"/>
        </w:rPr>
      </w:pPr>
      <w:r>
        <w:rPr>
          <w:rFonts w:ascii="Cambria" w:hAnsi="Cambria" w:cs="Cambria"/>
          <w:b/>
          <w:color w:val="FF0000"/>
          <w:sz w:val="24"/>
          <w:szCs w:val="24"/>
        </w:rPr>
        <w:t>Наши преимущества:</w:t>
      </w:r>
    </w:p>
    <w:p w:rsidR="005B090E" w:rsidRPr="00915A83" w:rsidRDefault="005B090E" w:rsidP="005B090E">
      <w:pPr>
        <w:spacing w:line="240" w:lineRule="auto"/>
        <w:contextualSpacing/>
      </w:pPr>
      <w:r>
        <w:rPr>
          <w:rFonts w:ascii="Cambria" w:hAnsi="Cambria" w:cs="Cambria"/>
          <w:b/>
          <w:color w:val="002060"/>
          <w:sz w:val="24"/>
          <w:szCs w:val="24"/>
        </w:rPr>
        <w:t>В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ыдается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диплом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государственного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образца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с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присвоением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15A83">
        <w:rPr>
          <w:rFonts w:ascii="Cambria" w:hAnsi="Cambria" w:cs="Cambria"/>
          <w:b/>
          <w:color w:val="FF0000"/>
          <w:sz w:val="24"/>
          <w:szCs w:val="24"/>
        </w:rPr>
        <w:t>квалификации</w:t>
      </w:r>
      <w:r w:rsidRPr="00915A83">
        <w:rPr>
          <w:rFonts w:ascii="Algerian" w:hAnsi="Algerian"/>
          <w:b/>
          <w:color w:val="FF0000"/>
          <w:sz w:val="24"/>
          <w:szCs w:val="24"/>
        </w:rPr>
        <w:t xml:space="preserve"> - </w:t>
      </w:r>
      <w:r w:rsidR="0056196F">
        <w:rPr>
          <w:rFonts w:ascii="Cambria" w:hAnsi="Cambria" w:cs="Cambria"/>
          <w:b/>
          <w:color w:val="FF0000"/>
          <w:sz w:val="24"/>
          <w:szCs w:val="24"/>
        </w:rPr>
        <w:t>Специалист</w:t>
      </w:r>
      <w:r w:rsidRPr="00915A83">
        <w:rPr>
          <w:color w:val="FF0000"/>
        </w:rPr>
        <w:t xml:space="preserve"> </w:t>
      </w:r>
    </w:p>
    <w:p w:rsidR="005B090E" w:rsidRDefault="005B090E" w:rsidP="005B090E">
      <w:pPr>
        <w:spacing w:line="240" w:lineRule="auto"/>
        <w:contextualSpacing/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>Основа</w:t>
      </w:r>
      <w:r w:rsidRPr="00134CFF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134CFF">
        <w:rPr>
          <w:rFonts w:ascii="Cambria" w:hAnsi="Cambria" w:cs="Cambria"/>
          <w:b/>
          <w:color w:val="002060"/>
          <w:sz w:val="24"/>
          <w:szCs w:val="24"/>
        </w:rPr>
        <w:t>обучения</w:t>
      </w:r>
      <w:r w:rsidRPr="00134CFF">
        <w:rPr>
          <w:color w:val="002060"/>
        </w:rPr>
        <w:t xml:space="preserve">: </w:t>
      </w:r>
      <w:r w:rsidRPr="00840D2B">
        <w:rPr>
          <w:b/>
          <w:color w:val="FF0000"/>
          <w:sz w:val="24"/>
          <w:szCs w:val="24"/>
        </w:rPr>
        <w:t>бюджет</w:t>
      </w:r>
      <w:r w:rsidRPr="00840D2B">
        <w:rPr>
          <w:color w:val="FF0000"/>
        </w:rPr>
        <w:t>.</w:t>
      </w:r>
      <w:r>
        <w:t xml:space="preserve">  </w:t>
      </w:r>
    </w:p>
    <w:p w:rsidR="005B090E" w:rsidRDefault="005B090E" w:rsidP="005B090E">
      <w:pPr>
        <w:spacing w:line="240" w:lineRule="auto"/>
        <w:contextualSpacing/>
        <w:rPr>
          <w:rFonts w:ascii="Cambria" w:hAnsi="Cambria" w:cs="Cambria"/>
          <w:b/>
          <w:color w:val="FF0000"/>
          <w:sz w:val="24"/>
          <w:szCs w:val="24"/>
        </w:rPr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>Бесплатное</w:t>
      </w:r>
      <w:r>
        <w:rPr>
          <w:rFonts w:ascii="Cambria" w:hAnsi="Cambria" w:cs="Cambria"/>
          <w:b/>
          <w:color w:val="FF0000"/>
          <w:sz w:val="24"/>
          <w:szCs w:val="24"/>
        </w:rPr>
        <w:t xml:space="preserve"> общежитие и горячее питание. </w:t>
      </w:r>
    </w:p>
    <w:p w:rsidR="005B090E" w:rsidRPr="00134CFF" w:rsidRDefault="005B090E" w:rsidP="005B090E">
      <w:pPr>
        <w:spacing w:line="240" w:lineRule="auto"/>
        <w:contextualSpacing/>
        <w:rPr>
          <w:color w:val="002060"/>
        </w:rPr>
      </w:pPr>
      <w:r w:rsidRPr="00134CFF">
        <w:rPr>
          <w:rFonts w:ascii="Cambria" w:hAnsi="Cambria" w:cs="Cambria"/>
          <w:b/>
          <w:color w:val="002060"/>
          <w:sz w:val="24"/>
          <w:szCs w:val="24"/>
        </w:rPr>
        <w:t xml:space="preserve">Отсрочка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от армии</w:t>
      </w:r>
      <w:r w:rsidRPr="00134CFF">
        <w:rPr>
          <w:color w:val="002060"/>
        </w:rPr>
        <w:t>.</w:t>
      </w:r>
    </w:p>
    <w:p w:rsidR="005B090E" w:rsidRPr="00915A83" w:rsidRDefault="005B090E" w:rsidP="005B090E">
      <w:pPr>
        <w:spacing w:line="240" w:lineRule="auto"/>
        <w:contextualSpacing/>
      </w:pPr>
      <w:r w:rsidRPr="00915A83">
        <w:rPr>
          <w:color w:val="FF0000"/>
        </w:rPr>
        <w:t xml:space="preserve"> </w:t>
      </w:r>
      <w:r w:rsidRPr="00915A83">
        <w:rPr>
          <w:rFonts w:ascii="Cambria" w:hAnsi="Cambria" w:cs="Cambria"/>
          <w:b/>
          <w:color w:val="002060"/>
          <w:sz w:val="24"/>
          <w:szCs w:val="24"/>
        </w:rPr>
        <w:t>Зачисление</w:t>
      </w:r>
      <w:r w:rsidRPr="00915A83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без</w:t>
      </w:r>
      <w:r w:rsidRPr="00840D2B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вступительных</w:t>
      </w:r>
      <w:r w:rsidRPr="00840D2B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840D2B">
        <w:rPr>
          <w:rFonts w:ascii="Cambria" w:hAnsi="Cambria" w:cs="Cambria"/>
          <w:b/>
          <w:color w:val="FF0000"/>
          <w:sz w:val="24"/>
          <w:szCs w:val="24"/>
        </w:rPr>
        <w:t>испытаний</w:t>
      </w:r>
      <w:r w:rsidRPr="00840D2B">
        <w:rPr>
          <w:rFonts w:ascii="Algerian" w:hAnsi="Algerian"/>
          <w:b/>
          <w:color w:val="FF0000"/>
          <w:sz w:val="24"/>
          <w:szCs w:val="24"/>
        </w:rPr>
        <w:t>.</w:t>
      </w:r>
      <w:r w:rsidRPr="00840D2B">
        <w:rPr>
          <w:color w:val="FF0000"/>
        </w:rPr>
        <w:t xml:space="preserve"> </w:t>
      </w:r>
    </w:p>
    <w:p w:rsidR="005B090E" w:rsidRPr="00717952" w:rsidRDefault="009C4899" w:rsidP="005B090E">
      <w:pPr>
        <w:spacing w:line="240" w:lineRule="auto"/>
        <w:contextualSpacing/>
        <w:rPr>
          <w:rFonts w:ascii="Algerian" w:hAnsi="Algerian"/>
          <w:b/>
          <w:color w:val="002060"/>
          <w:sz w:val="24"/>
          <w:szCs w:val="24"/>
        </w:rPr>
      </w:pPr>
      <w:r w:rsidRPr="009C4899">
        <w:rPr>
          <w:rFonts w:ascii="Algerian" w:hAnsi="Algeri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C8BF1ED" wp14:editId="1FCD11E7">
            <wp:simplePos x="0" y="0"/>
            <wp:positionH relativeFrom="margin">
              <wp:posOffset>5028565</wp:posOffset>
            </wp:positionH>
            <wp:positionV relativeFrom="paragraph">
              <wp:posOffset>281305</wp:posOffset>
            </wp:positionV>
            <wp:extent cx="1782445" cy="2374900"/>
            <wp:effectExtent l="0" t="0" r="8255" b="6350"/>
            <wp:wrapTight wrapText="bothSides">
              <wp:wrapPolygon edited="0">
                <wp:start x="0" y="0"/>
                <wp:lineTo x="0" y="21484"/>
                <wp:lineTo x="21469" y="21484"/>
                <wp:lineTo x="21469" y="0"/>
                <wp:lineTo x="0" y="0"/>
              </wp:wrapPolygon>
            </wp:wrapTight>
            <wp:docPr id="4" name="Рисунок 4" descr="C:\Users\123\Desktop\hZbgo_tC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hZbgo_tCx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90E"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Контакты</w:t>
      </w:r>
      <w:r w:rsidR="005B090E" w:rsidRPr="00B06A16">
        <w:rPr>
          <w:rFonts w:ascii="Algerian" w:hAnsi="Algerian"/>
          <w:b/>
          <w:color w:val="002060"/>
          <w:sz w:val="24"/>
          <w:szCs w:val="24"/>
          <w:u w:val="single"/>
        </w:rPr>
        <w:t xml:space="preserve"> </w:t>
      </w:r>
      <w:r w:rsidR="005B090E"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приемной</w:t>
      </w:r>
      <w:r w:rsidR="005B090E" w:rsidRPr="00B06A16">
        <w:rPr>
          <w:rFonts w:ascii="Algerian" w:hAnsi="Algerian"/>
          <w:b/>
          <w:color w:val="002060"/>
          <w:sz w:val="24"/>
          <w:szCs w:val="24"/>
          <w:u w:val="single"/>
        </w:rPr>
        <w:t xml:space="preserve"> </w:t>
      </w:r>
      <w:r w:rsidR="005B090E" w:rsidRPr="00B06A16">
        <w:rPr>
          <w:rFonts w:ascii="Cambria" w:hAnsi="Cambria" w:cs="Cambria"/>
          <w:b/>
          <w:color w:val="002060"/>
          <w:sz w:val="24"/>
          <w:szCs w:val="24"/>
          <w:u w:val="single"/>
        </w:rPr>
        <w:t>комиссии:</w:t>
      </w:r>
      <w:r w:rsidR="005B090E" w:rsidRPr="00B06A16">
        <w:rPr>
          <w:color w:val="002060"/>
          <w:u w:val="single"/>
        </w:rPr>
        <w:t xml:space="preserve"> </w:t>
      </w:r>
      <w:r w:rsidR="005B090E" w:rsidRPr="00B06A16">
        <w:rPr>
          <w:rFonts w:ascii="Arial Black" w:hAnsi="Arial Black"/>
          <w:b/>
          <w:color w:val="FF0000"/>
          <w:sz w:val="24"/>
          <w:szCs w:val="24"/>
          <w:u w:val="single"/>
        </w:rPr>
        <w:t>8 920</w:t>
      </w:r>
      <w:r w:rsidR="005B090E" w:rsidRPr="00717952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 975 19 51, </w:t>
      </w:r>
      <w:proofErr w:type="gramStart"/>
      <w:r w:rsidR="005B090E" w:rsidRPr="00717952">
        <w:rPr>
          <w:rFonts w:ascii="Arial Black" w:hAnsi="Arial Black"/>
          <w:b/>
          <w:color w:val="FF0000"/>
          <w:sz w:val="24"/>
          <w:szCs w:val="24"/>
          <w:u w:val="single"/>
        </w:rPr>
        <w:t>84913534182</w:t>
      </w:r>
      <w:r w:rsidR="005B090E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5B090E">
        <w:t xml:space="preserve"> </w:t>
      </w:r>
      <w:r w:rsidR="005B090E" w:rsidRPr="00915A83">
        <w:t>-</w:t>
      </w:r>
      <w:proofErr w:type="gramEnd"/>
      <w:r w:rsidR="005B090E" w:rsidRPr="00915A83">
        <w:t xml:space="preserve"> </w:t>
      </w:r>
      <w:r w:rsidR="005B090E" w:rsidRPr="00717952">
        <w:rPr>
          <w:rFonts w:ascii="Cambria" w:hAnsi="Cambria" w:cs="Cambria"/>
          <w:b/>
          <w:color w:val="002060"/>
          <w:sz w:val="24"/>
          <w:szCs w:val="24"/>
        </w:rPr>
        <w:t>получи</w:t>
      </w:r>
      <w:r w:rsidR="005B090E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5B090E" w:rsidRPr="00717952">
        <w:rPr>
          <w:rFonts w:ascii="Cambria" w:hAnsi="Cambria" w:cs="Cambria"/>
          <w:b/>
          <w:color w:val="002060"/>
          <w:sz w:val="24"/>
          <w:szCs w:val="24"/>
        </w:rPr>
        <w:t>ответы</w:t>
      </w:r>
      <w:r w:rsidR="005B090E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5B090E" w:rsidRPr="00717952">
        <w:rPr>
          <w:rFonts w:ascii="Cambria" w:hAnsi="Cambria" w:cs="Cambria"/>
          <w:b/>
          <w:color w:val="002060"/>
          <w:sz w:val="24"/>
          <w:szCs w:val="24"/>
        </w:rPr>
        <w:t>на</w:t>
      </w:r>
      <w:r w:rsidR="005B090E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5B090E" w:rsidRPr="00717952">
        <w:rPr>
          <w:rFonts w:ascii="Cambria" w:hAnsi="Cambria" w:cs="Cambria"/>
          <w:b/>
          <w:color w:val="002060"/>
          <w:sz w:val="24"/>
          <w:szCs w:val="24"/>
        </w:rPr>
        <w:t>все</w:t>
      </w:r>
      <w:r w:rsidR="005B090E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5B090E" w:rsidRPr="00717952">
        <w:rPr>
          <w:rFonts w:ascii="Cambria" w:hAnsi="Cambria" w:cs="Cambria"/>
          <w:b/>
          <w:color w:val="002060"/>
          <w:sz w:val="24"/>
          <w:szCs w:val="24"/>
        </w:rPr>
        <w:t>вопросы</w:t>
      </w:r>
      <w:r w:rsidR="005B090E">
        <w:rPr>
          <w:rFonts w:ascii="Algerian" w:hAnsi="Algerian"/>
          <w:b/>
          <w:color w:val="002060"/>
          <w:sz w:val="24"/>
          <w:szCs w:val="24"/>
        </w:rPr>
        <w:t>.</w:t>
      </w:r>
      <w:r w:rsidR="005B090E"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</w:p>
    <w:p w:rsidR="005B090E" w:rsidRDefault="005B090E" w:rsidP="005B090E">
      <w:pPr>
        <w:spacing w:line="240" w:lineRule="auto"/>
        <w:contextualSpacing/>
        <w:jc w:val="both"/>
        <w:rPr>
          <w:b/>
          <w:i/>
          <w:color w:val="002060"/>
          <w:sz w:val="24"/>
          <w:szCs w:val="24"/>
        </w:rPr>
      </w:pPr>
      <w:r w:rsidRPr="00717952">
        <w:rPr>
          <w:rFonts w:ascii="Cambria" w:hAnsi="Cambria" w:cs="Cambria"/>
          <w:b/>
          <w:color w:val="FF0000"/>
          <w:sz w:val="24"/>
          <w:szCs w:val="24"/>
        </w:rPr>
        <w:t>Обучение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проходит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по</w:t>
      </w:r>
      <w:r w:rsidRPr="00717952">
        <w:rPr>
          <w:rFonts w:ascii="Algerian" w:hAnsi="Algerian"/>
          <w:b/>
          <w:color w:val="FF000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FF0000"/>
          <w:sz w:val="24"/>
          <w:szCs w:val="24"/>
        </w:rPr>
        <w:t>адресу</w:t>
      </w:r>
      <w:r w:rsidRPr="00B06A16">
        <w:rPr>
          <w:rFonts w:ascii="Algerian" w:hAnsi="Algerian"/>
          <w:b/>
          <w:i/>
          <w:color w:val="FF0000"/>
          <w:sz w:val="24"/>
          <w:szCs w:val="24"/>
        </w:rPr>
        <w:t>:</w:t>
      </w:r>
      <w:r w:rsidRPr="00B06A16">
        <w:rPr>
          <w:i/>
          <w:color w:val="FF0000"/>
        </w:rPr>
        <w:t xml:space="preserve"> </w:t>
      </w:r>
      <w:r w:rsidRPr="00840D2B">
        <w:rPr>
          <w:rFonts w:ascii="Algerian" w:hAnsi="Algerian"/>
          <w:b/>
          <w:i/>
          <w:color w:val="002060"/>
        </w:rPr>
        <w:t>391050</w:t>
      </w:r>
      <w:r w:rsidRPr="00840D2B">
        <w:rPr>
          <w:i/>
          <w:color w:val="002060"/>
        </w:rPr>
        <w:t>,</w:t>
      </w:r>
      <w:r>
        <w:rPr>
          <w:i/>
          <w:color w:val="FF0000"/>
        </w:rPr>
        <w:t xml:space="preserve">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Рязанская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область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г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.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Спасск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>-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Рязанский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</w:p>
    <w:p w:rsidR="005B090E" w:rsidRPr="00B06A16" w:rsidRDefault="005B090E" w:rsidP="005B090E">
      <w:pPr>
        <w:spacing w:line="240" w:lineRule="auto"/>
        <w:contextualSpacing/>
        <w:jc w:val="both"/>
        <w:rPr>
          <w:i/>
        </w:rPr>
      </w:pP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ул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.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Советская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 xml:space="preserve">, </w:t>
      </w:r>
      <w:r w:rsidRPr="00B06A16">
        <w:rPr>
          <w:rFonts w:ascii="Cambria" w:hAnsi="Cambria" w:cs="Cambria"/>
          <w:b/>
          <w:i/>
          <w:color w:val="002060"/>
          <w:sz w:val="24"/>
          <w:szCs w:val="24"/>
        </w:rPr>
        <w:t>д</w:t>
      </w:r>
      <w:r w:rsidRPr="00B06A16">
        <w:rPr>
          <w:rFonts w:ascii="Algerian" w:hAnsi="Algerian"/>
          <w:b/>
          <w:i/>
          <w:color w:val="002060"/>
          <w:sz w:val="24"/>
          <w:szCs w:val="24"/>
        </w:rPr>
        <w:t>.96</w:t>
      </w:r>
      <w:r w:rsidRPr="00B06A16">
        <w:rPr>
          <w:b/>
          <w:i/>
          <w:color w:val="002060"/>
          <w:sz w:val="24"/>
          <w:szCs w:val="24"/>
        </w:rPr>
        <w:t xml:space="preserve"> </w:t>
      </w:r>
      <w:r>
        <w:rPr>
          <w:b/>
          <w:i/>
          <w:color w:val="002060"/>
          <w:sz w:val="24"/>
          <w:szCs w:val="24"/>
        </w:rPr>
        <w:t xml:space="preserve">   </w:t>
      </w:r>
      <w:r w:rsidRPr="00B06A16">
        <w:rPr>
          <w:b/>
          <w:i/>
          <w:color w:val="002060"/>
          <w:sz w:val="24"/>
          <w:szCs w:val="24"/>
        </w:rPr>
        <w:t>ОГБПОУ «Спасский политехникум»</w:t>
      </w:r>
    </w:p>
    <w:p w:rsidR="00B52311" w:rsidRPr="00F84CCE" w:rsidRDefault="005B090E" w:rsidP="00F84CCE">
      <w:pPr>
        <w:spacing w:line="240" w:lineRule="auto"/>
        <w:contextualSpacing/>
        <w:jc w:val="both"/>
        <w:rPr>
          <w:b/>
        </w:rPr>
      </w:pPr>
      <w:r w:rsidRPr="00717952">
        <w:rPr>
          <w:rFonts w:ascii="Cambria" w:hAnsi="Cambria" w:cs="Cambria"/>
          <w:b/>
          <w:color w:val="002060"/>
          <w:sz w:val="24"/>
          <w:szCs w:val="24"/>
        </w:rPr>
        <w:t>Пройди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обучение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по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специализации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56196F" w:rsidRPr="0056196F">
        <w:rPr>
          <w:rFonts w:ascii="Algerian" w:hAnsi="Algerian"/>
          <w:b/>
          <w:color w:val="FF0000"/>
          <w:sz w:val="24"/>
          <w:szCs w:val="24"/>
        </w:rPr>
        <w:t>«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Техническое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обслуживание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и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ремонт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двигателей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,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систем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и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агрегатов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6196F" w:rsidRPr="0056196F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ru-RU"/>
        </w:rPr>
        <w:t>автомобилей</w:t>
      </w:r>
      <w:r w:rsidR="0056196F" w:rsidRPr="0056196F">
        <w:rPr>
          <w:rFonts w:ascii="Algerian" w:eastAsia="Times New Roman" w:hAnsi="Algerian" w:cs="Times New Roman"/>
          <w:b/>
          <w:bCs/>
          <w:i/>
          <w:color w:val="FF0000"/>
          <w:sz w:val="24"/>
          <w:szCs w:val="24"/>
          <w:lang w:eastAsia="ru-RU"/>
        </w:rPr>
        <w:t>"</w:t>
      </w:r>
      <w:r w:rsidR="0056196F" w:rsidRPr="007319D2">
        <w:rPr>
          <w:rFonts w:ascii="Verdana" w:eastAsia="Times New Roman" w:hAnsi="Verdana" w:cs="Times New Roman"/>
          <w:b/>
          <w:i/>
          <w:color w:val="002060"/>
          <w:sz w:val="20"/>
          <w:szCs w:val="20"/>
          <w:lang w:eastAsia="ru-RU"/>
        </w:rPr>
        <w:t> </w:t>
      </w:r>
      <w:r>
        <w:rPr>
          <w:rFonts w:ascii="Cambria" w:hAnsi="Cambria"/>
          <w:b/>
          <w:color w:val="FF0000"/>
          <w:sz w:val="24"/>
          <w:szCs w:val="24"/>
        </w:rPr>
        <w:t xml:space="preserve">в </w:t>
      </w:r>
      <w:r w:rsidRPr="00866840">
        <w:rPr>
          <w:rFonts w:ascii="Cambria" w:hAnsi="Cambria" w:cs="Cambria"/>
          <w:b/>
          <w:color w:val="002060"/>
          <w:sz w:val="24"/>
          <w:szCs w:val="24"/>
          <w:u w:val="single"/>
        </w:rPr>
        <w:t>ОГБПОУ «Спасский политехникум»</w:t>
      </w:r>
      <w:r w:rsidRPr="00866840">
        <w:rPr>
          <w:rFonts w:ascii="Algerian" w:hAnsi="Algerian"/>
          <w:b/>
          <w:color w:val="002060"/>
          <w:sz w:val="24"/>
          <w:szCs w:val="24"/>
          <w:u w:val="single"/>
        </w:rPr>
        <w:t>,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и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ты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получишь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качественное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образование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,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содействие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в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717952">
        <w:rPr>
          <w:rFonts w:ascii="Cambria" w:hAnsi="Cambria" w:cs="Cambria"/>
          <w:b/>
          <w:color w:val="002060"/>
          <w:sz w:val="24"/>
          <w:szCs w:val="24"/>
        </w:rPr>
        <w:t>трудоустройстве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, </w:t>
      </w:r>
      <w:r w:rsidR="00F84CCE">
        <w:rPr>
          <w:rFonts w:ascii="Cambria" w:hAnsi="Cambria" w:cs="Cambria"/>
          <w:b/>
          <w:color w:val="002060"/>
          <w:sz w:val="24"/>
          <w:szCs w:val="24"/>
        </w:rPr>
        <w:t>стабильное будущее</w:t>
      </w:r>
      <w:r w:rsidRPr="00717952">
        <w:rPr>
          <w:rFonts w:ascii="Algerian" w:hAnsi="Algerian"/>
          <w:b/>
          <w:color w:val="002060"/>
          <w:sz w:val="24"/>
          <w:szCs w:val="24"/>
        </w:rPr>
        <w:t xml:space="preserve">.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Твои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знания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и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талант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будут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широко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востребованы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Pr="009C4899">
        <w:rPr>
          <w:rFonts w:ascii="Cambria" w:hAnsi="Cambria" w:cs="Cambria"/>
          <w:b/>
          <w:color w:val="002060"/>
          <w:sz w:val="24"/>
          <w:szCs w:val="24"/>
        </w:rPr>
        <w:t>в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 </w:t>
      </w:r>
      <w:r w:rsidR="00F84CCE" w:rsidRPr="009C4899">
        <w:rPr>
          <w:rFonts w:ascii="Cambria" w:hAnsi="Cambria" w:cs="Cambria"/>
          <w:b/>
          <w:color w:val="002060"/>
          <w:sz w:val="24"/>
          <w:szCs w:val="24"/>
        </w:rPr>
        <w:t>современном обществе</w:t>
      </w:r>
      <w:r w:rsidRPr="009C4899">
        <w:rPr>
          <w:rFonts w:ascii="Algerian" w:hAnsi="Algerian"/>
          <w:b/>
          <w:color w:val="002060"/>
          <w:sz w:val="24"/>
          <w:szCs w:val="24"/>
        </w:rPr>
        <w:t xml:space="preserve">. </w:t>
      </w:r>
      <w:r w:rsidRPr="009C4899">
        <w:rPr>
          <w:b/>
          <w:color w:val="00206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Автомобильный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транспорт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сегодня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является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связующим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звеном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между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многими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отраслями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промышленности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и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регионами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,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от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его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состояния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зависит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mbria" w:hAnsi="Cambria" w:cs="Cambria"/>
          <w:b/>
          <w:iCs/>
          <w:color w:val="FF0000"/>
          <w:sz w:val="24"/>
          <w:szCs w:val="24"/>
        </w:rPr>
        <w:t>экономич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еский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потенциал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всей</w:t>
      </w:r>
      <w:r w:rsidR="00F84CCE" w:rsidRPr="00F84CCE">
        <w:rPr>
          <w:rFonts w:ascii="Algerian" w:hAnsi="Algerian" w:cs="Arial"/>
          <w:b/>
          <w:iCs/>
          <w:color w:val="FF0000"/>
          <w:sz w:val="24"/>
          <w:szCs w:val="24"/>
        </w:rPr>
        <w:t xml:space="preserve"> </w:t>
      </w:r>
      <w:r w:rsidR="00F84CCE" w:rsidRPr="00F84CCE">
        <w:rPr>
          <w:rFonts w:ascii="Calibri" w:hAnsi="Calibri" w:cs="Calibri"/>
          <w:b/>
          <w:iCs/>
          <w:color w:val="FF0000"/>
          <w:sz w:val="24"/>
          <w:szCs w:val="24"/>
        </w:rPr>
        <w:t>страны</w:t>
      </w:r>
      <w:r w:rsidR="00F84CCE" w:rsidRPr="00F84CCE">
        <w:rPr>
          <w:rFonts w:ascii="Arial" w:hAnsi="Arial" w:cs="Arial"/>
          <w:b/>
          <w:iCs/>
          <w:color w:val="000000"/>
        </w:rPr>
        <w:t>.</w:t>
      </w:r>
    </w:p>
    <w:sectPr w:rsidR="00B52311" w:rsidRPr="00F84CCE" w:rsidSect="00B06A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7035"/>
    <w:multiLevelType w:val="hybridMultilevel"/>
    <w:tmpl w:val="FE70CDE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0E"/>
    <w:rsid w:val="0056196F"/>
    <w:rsid w:val="005B090E"/>
    <w:rsid w:val="00726E02"/>
    <w:rsid w:val="007319D2"/>
    <w:rsid w:val="009C4899"/>
    <w:rsid w:val="00B52311"/>
    <w:rsid w:val="00F8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1420-34DB-4CD3-BFBC-752D9B2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2020-03-25T11:13:00Z</cp:lastPrinted>
  <dcterms:created xsi:type="dcterms:W3CDTF">2020-03-25T08:52:00Z</dcterms:created>
  <dcterms:modified xsi:type="dcterms:W3CDTF">2020-03-25T11:14:00Z</dcterms:modified>
</cp:coreProperties>
</file>