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74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867"/>
        <w:gridCol w:w="1527"/>
        <w:gridCol w:w="1959"/>
        <w:gridCol w:w="1978"/>
      </w:tblGrid>
      <w:tr w:rsidR="0042175D" w:rsidTr="0042175D">
        <w:trPr>
          <w:trHeight w:val="1550"/>
        </w:trPr>
        <w:tc>
          <w:tcPr>
            <w:tcW w:w="675" w:type="dxa"/>
          </w:tcPr>
          <w:p w:rsidR="00F76D71" w:rsidRPr="0042175D" w:rsidRDefault="00F76D71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7"/>
            </w:tblGrid>
            <w:tr w:rsidR="00C35A21" w:rsidRPr="0042175D" w:rsidTr="0042175D">
              <w:trPr>
                <w:trHeight w:val="86"/>
              </w:trPr>
              <w:tc>
                <w:tcPr>
                  <w:tcW w:w="817" w:type="dxa"/>
                </w:tcPr>
                <w:p w:rsidR="00C35A21" w:rsidRPr="0042175D" w:rsidRDefault="00C35A21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  <w:proofErr w:type="gramStart"/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/п </w:t>
                  </w:r>
                </w:p>
              </w:tc>
            </w:tr>
          </w:tbl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35A21" w:rsidRPr="0042175D" w:rsidRDefault="00C35A21" w:rsidP="00C35A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6"/>
            </w:tblGrid>
            <w:tr w:rsidR="00C35A21" w:rsidRPr="0042175D" w:rsidTr="0042175D">
              <w:trPr>
                <w:trHeight w:val="86"/>
              </w:trPr>
              <w:tc>
                <w:tcPr>
                  <w:tcW w:w="2236" w:type="dxa"/>
                </w:tcPr>
                <w:p w:rsidR="00C35A21" w:rsidRPr="0042175D" w:rsidRDefault="00C35A21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Наименование </w:t>
                  </w:r>
                </w:p>
              </w:tc>
            </w:tr>
          </w:tbl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5A21" w:rsidRPr="0042175D" w:rsidRDefault="00C35A21" w:rsidP="00C35A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1727" w:type="dxa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7"/>
            </w:tblGrid>
            <w:tr w:rsidR="00C35A21" w:rsidRPr="0042175D" w:rsidTr="0042175D">
              <w:trPr>
                <w:trHeight w:val="86"/>
              </w:trPr>
              <w:tc>
                <w:tcPr>
                  <w:tcW w:w="1727" w:type="dxa"/>
                </w:tcPr>
                <w:p w:rsidR="00C35A21" w:rsidRPr="0042175D" w:rsidRDefault="00C35A21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Квалификация </w:t>
                  </w:r>
                </w:p>
              </w:tc>
            </w:tr>
          </w:tbl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35A21" w:rsidRPr="0042175D" w:rsidRDefault="00C35A21" w:rsidP="00C35A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2"/>
            </w:tblGrid>
            <w:tr w:rsidR="00C35A21" w:rsidRPr="0042175D" w:rsidTr="0042175D">
              <w:trPr>
                <w:trHeight w:val="203"/>
              </w:trPr>
              <w:tc>
                <w:tcPr>
                  <w:tcW w:w="1552" w:type="dxa"/>
                </w:tcPr>
                <w:p w:rsidR="00C35A21" w:rsidRPr="0042175D" w:rsidRDefault="00C35A21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Уровень образования </w:t>
                  </w:r>
                </w:p>
              </w:tc>
            </w:tr>
          </w:tbl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C35A21" w:rsidRPr="0042175D" w:rsidRDefault="00C35A21" w:rsidP="00C35A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2"/>
            </w:tblGrid>
            <w:tr w:rsidR="00C35A21" w:rsidRPr="0042175D" w:rsidTr="0042175D">
              <w:trPr>
                <w:trHeight w:val="201"/>
              </w:trPr>
              <w:tc>
                <w:tcPr>
                  <w:tcW w:w="1212" w:type="dxa"/>
                </w:tcPr>
                <w:p w:rsidR="00C35A21" w:rsidRPr="0042175D" w:rsidRDefault="00C35A21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обучения </w:t>
                  </w:r>
                </w:p>
              </w:tc>
            </w:tr>
          </w:tbl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C35A21" w:rsidRPr="0042175D" w:rsidRDefault="00C35A21" w:rsidP="00C35A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4"/>
            </w:tblGrid>
            <w:tr w:rsidR="00C35A21" w:rsidRPr="0042175D" w:rsidTr="0042175D">
              <w:trPr>
                <w:trHeight w:val="312"/>
              </w:trPr>
              <w:tc>
                <w:tcPr>
                  <w:tcW w:w="1644" w:type="dxa"/>
                </w:tcPr>
                <w:p w:rsidR="00C35A21" w:rsidRPr="0042175D" w:rsidRDefault="00C35A21" w:rsidP="00DC502E">
                  <w:pPr>
                    <w:pStyle w:val="Default"/>
                    <w:framePr w:hSpace="180" w:wrap="around" w:vAnchor="text" w:hAnchor="margin" w:y="7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Нормативный срок обучения</w:t>
                  </w:r>
                </w:p>
              </w:tc>
            </w:tr>
          </w:tbl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C35A21" w:rsidRPr="0042175D" w:rsidRDefault="00C35A21" w:rsidP="00C35A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3"/>
            </w:tblGrid>
            <w:tr w:rsidR="00C35A21" w:rsidRPr="0042175D" w:rsidTr="0042175D">
              <w:trPr>
                <w:trHeight w:val="589"/>
              </w:trPr>
              <w:tc>
                <w:tcPr>
                  <w:tcW w:w="1663" w:type="dxa"/>
                </w:tcPr>
                <w:p w:rsidR="00C35A21" w:rsidRPr="0042175D" w:rsidRDefault="00C35A21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2175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175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Численность обучающихся по реализуемым образовательным программам за счет средств бюджета Рязанской области </w:t>
                  </w:r>
                </w:p>
              </w:tc>
            </w:tr>
          </w:tbl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</w:tr>
      <w:tr w:rsidR="00DC502E" w:rsidTr="005C5FEE">
        <w:trPr>
          <w:trHeight w:val="922"/>
        </w:trPr>
        <w:tc>
          <w:tcPr>
            <w:tcW w:w="675" w:type="dxa"/>
          </w:tcPr>
          <w:p w:rsidR="00DC502E" w:rsidRPr="0042175D" w:rsidRDefault="00DC502E" w:rsidP="00C35A21">
            <w:pPr>
              <w:rPr>
                <w:rFonts w:ascii="Times New Roman" w:hAnsi="Times New Roman" w:cs="Times New Roman"/>
              </w:rPr>
            </w:pPr>
            <w:r w:rsidRPr="00421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DC502E" w:rsidRPr="0042175D" w:rsidRDefault="00DC502E" w:rsidP="00C35A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8"/>
              <w:gridCol w:w="344"/>
              <w:gridCol w:w="344"/>
              <w:gridCol w:w="344"/>
              <w:gridCol w:w="344"/>
              <w:gridCol w:w="345"/>
            </w:tblGrid>
            <w:tr w:rsidR="00DC502E" w:rsidRPr="0042175D" w:rsidTr="0042175D">
              <w:trPr>
                <w:trHeight w:val="203"/>
              </w:trPr>
              <w:tc>
                <w:tcPr>
                  <w:tcW w:w="1528" w:type="dxa"/>
                </w:tcPr>
                <w:p w:rsidR="00DC502E" w:rsidRPr="0042175D" w:rsidRDefault="00DC502E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19.02.10 Технология </w:t>
                  </w:r>
                </w:p>
              </w:tc>
              <w:tc>
                <w:tcPr>
                  <w:tcW w:w="344" w:type="dxa"/>
                </w:tcPr>
                <w:p w:rsidR="00DC502E" w:rsidRPr="0042175D" w:rsidRDefault="00DC502E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4" w:type="dxa"/>
                </w:tcPr>
                <w:p w:rsidR="00DC502E" w:rsidRPr="0042175D" w:rsidRDefault="00DC502E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4" w:type="dxa"/>
                </w:tcPr>
                <w:p w:rsidR="00DC502E" w:rsidRPr="0042175D" w:rsidRDefault="00DC502E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4" w:type="dxa"/>
                </w:tcPr>
                <w:p w:rsidR="00DC502E" w:rsidRPr="0042175D" w:rsidRDefault="00DC502E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4" w:type="dxa"/>
                </w:tcPr>
                <w:p w:rsidR="00DC502E" w:rsidRPr="0042175D" w:rsidRDefault="00DC502E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502E" w:rsidRPr="0042175D" w:rsidTr="0042175D">
              <w:trPr>
                <w:trHeight w:val="199"/>
              </w:trPr>
              <w:tc>
                <w:tcPr>
                  <w:tcW w:w="3249" w:type="dxa"/>
                  <w:gridSpan w:val="6"/>
                </w:tcPr>
                <w:p w:rsidR="00DC502E" w:rsidRPr="0042175D" w:rsidRDefault="00DC502E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продукции общественного питания </w:t>
                  </w:r>
                </w:p>
              </w:tc>
            </w:tr>
          </w:tbl>
          <w:p w:rsidR="00DC502E" w:rsidRPr="0042175D" w:rsidRDefault="00DC502E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502E" w:rsidRPr="0042175D" w:rsidRDefault="00DC502E" w:rsidP="00C35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02E" w:rsidRPr="0042175D" w:rsidRDefault="00DC502E" w:rsidP="00C35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02E" w:rsidRPr="0042175D" w:rsidRDefault="00DC502E" w:rsidP="00C35A21">
            <w:pPr>
              <w:rPr>
                <w:rFonts w:ascii="Times New Roman" w:hAnsi="Times New Roman" w:cs="Times New Roman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Техник-технолог</w:t>
            </w:r>
          </w:p>
        </w:tc>
        <w:tc>
          <w:tcPr>
            <w:tcW w:w="1867" w:type="dxa"/>
          </w:tcPr>
          <w:p w:rsidR="00DC502E" w:rsidRPr="0042175D" w:rsidRDefault="00DC502E" w:rsidP="0042175D">
            <w:pPr>
              <w:jc w:val="center"/>
              <w:rPr>
                <w:rFonts w:ascii="Times New Roman" w:hAnsi="Times New Roman" w:cs="Times New Roman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27" w:type="dxa"/>
          </w:tcPr>
          <w:p w:rsidR="00DC502E" w:rsidRPr="0042175D" w:rsidRDefault="00DC502E" w:rsidP="0042175D">
            <w:pPr>
              <w:jc w:val="center"/>
              <w:rPr>
                <w:rFonts w:ascii="Times New Roman" w:hAnsi="Times New Roman" w:cs="Times New Roman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959" w:type="dxa"/>
          </w:tcPr>
          <w:p w:rsidR="00DC502E" w:rsidRPr="0042175D" w:rsidRDefault="00DC502E" w:rsidP="0042175D">
            <w:pPr>
              <w:jc w:val="center"/>
              <w:rPr>
                <w:rFonts w:ascii="Times New Roman" w:hAnsi="Times New Roman" w:cs="Times New Roman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 xml:space="preserve">Зг.10 </w:t>
            </w:r>
            <w:proofErr w:type="spellStart"/>
            <w:proofErr w:type="gramStart"/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978" w:type="dxa"/>
          </w:tcPr>
          <w:p w:rsidR="00DC502E" w:rsidRPr="0042175D" w:rsidRDefault="00DC502E" w:rsidP="00421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42175D" w:rsidTr="0042175D">
        <w:trPr>
          <w:trHeight w:val="662"/>
        </w:trPr>
        <w:tc>
          <w:tcPr>
            <w:tcW w:w="675" w:type="dxa"/>
            <w:vMerge w:val="restart"/>
          </w:tcPr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  <w:r w:rsidRPr="004217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vMerge w:val="restart"/>
          </w:tcPr>
          <w:p w:rsidR="00C35A21" w:rsidRPr="0042175D" w:rsidRDefault="00C35A21" w:rsidP="00C35A2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8"/>
              <w:gridCol w:w="344"/>
              <w:gridCol w:w="344"/>
              <w:gridCol w:w="344"/>
              <w:gridCol w:w="344"/>
              <w:gridCol w:w="345"/>
            </w:tblGrid>
            <w:tr w:rsidR="0042175D" w:rsidRPr="0042175D" w:rsidTr="0042175D">
              <w:trPr>
                <w:trHeight w:val="203"/>
              </w:trPr>
              <w:tc>
                <w:tcPr>
                  <w:tcW w:w="1528" w:type="dxa"/>
                </w:tcPr>
                <w:p w:rsidR="00C35A21" w:rsidRPr="0042175D" w:rsidRDefault="00C35A21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23.02.03 Техническое </w:t>
                  </w:r>
                </w:p>
              </w:tc>
              <w:tc>
                <w:tcPr>
                  <w:tcW w:w="344" w:type="dxa"/>
                </w:tcPr>
                <w:p w:rsidR="00C35A21" w:rsidRPr="0042175D" w:rsidRDefault="00C35A21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4" w:type="dxa"/>
                </w:tcPr>
                <w:p w:rsidR="00C35A21" w:rsidRPr="0042175D" w:rsidRDefault="00C35A21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4" w:type="dxa"/>
                </w:tcPr>
                <w:p w:rsidR="00C35A21" w:rsidRPr="0042175D" w:rsidRDefault="00C35A21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4" w:type="dxa"/>
                </w:tcPr>
                <w:p w:rsidR="00C35A21" w:rsidRPr="0042175D" w:rsidRDefault="00C35A21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4" w:type="dxa"/>
                </w:tcPr>
                <w:p w:rsidR="00C35A21" w:rsidRPr="0042175D" w:rsidRDefault="00C35A21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35A21" w:rsidRPr="0042175D" w:rsidTr="0042175D">
              <w:trPr>
                <w:trHeight w:val="310"/>
              </w:trPr>
              <w:tc>
                <w:tcPr>
                  <w:tcW w:w="3249" w:type="dxa"/>
                  <w:gridSpan w:val="6"/>
                </w:tcPr>
                <w:p w:rsidR="00C35A21" w:rsidRPr="0042175D" w:rsidRDefault="00C35A21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обслуживание и ремонт автомобильного транспорта </w:t>
                  </w:r>
                </w:p>
              </w:tc>
            </w:tr>
            <w:tr w:rsidR="00C35A21" w:rsidRPr="0042175D" w:rsidTr="0042175D">
              <w:trPr>
                <w:trHeight w:val="86"/>
              </w:trPr>
              <w:tc>
                <w:tcPr>
                  <w:tcW w:w="3249" w:type="dxa"/>
                  <w:gridSpan w:val="6"/>
                </w:tcPr>
                <w:p w:rsidR="00C35A21" w:rsidRPr="0042175D" w:rsidRDefault="00C35A21" w:rsidP="00DC502E">
                  <w:pPr>
                    <w:pStyle w:val="Default"/>
                    <w:framePr w:hSpace="180" w:wrap="around" w:vAnchor="text" w:hAnchor="margin" w:y="7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17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сельского хозяйства </w:t>
                  </w:r>
                </w:p>
              </w:tc>
            </w:tr>
          </w:tbl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2175D" w:rsidRDefault="0042175D" w:rsidP="00C35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5D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  <w:tc>
          <w:tcPr>
            <w:tcW w:w="1867" w:type="dxa"/>
          </w:tcPr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27" w:type="dxa"/>
          </w:tcPr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959" w:type="dxa"/>
          </w:tcPr>
          <w:p w:rsidR="00F76D71" w:rsidRPr="0042175D" w:rsidRDefault="00F76D71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Зг</w:t>
            </w:r>
            <w:proofErr w:type="spellEnd"/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. 10 мес.</w:t>
            </w:r>
          </w:p>
        </w:tc>
        <w:tc>
          <w:tcPr>
            <w:tcW w:w="1978" w:type="dxa"/>
          </w:tcPr>
          <w:p w:rsidR="00C35A21" w:rsidRPr="0042175D" w:rsidRDefault="009C4266" w:rsidP="00421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42175D" w:rsidTr="0042175D">
        <w:trPr>
          <w:trHeight w:val="660"/>
        </w:trPr>
        <w:tc>
          <w:tcPr>
            <w:tcW w:w="675" w:type="dxa"/>
            <w:vMerge/>
          </w:tcPr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</w:tcPr>
          <w:p w:rsidR="00C35A21" w:rsidRPr="0042175D" w:rsidRDefault="00C35A21" w:rsidP="00C35A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35A21" w:rsidRPr="0042175D" w:rsidRDefault="00C35A21" w:rsidP="00C35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27" w:type="dxa"/>
          </w:tcPr>
          <w:p w:rsidR="00C35A21" w:rsidRPr="0042175D" w:rsidRDefault="00C35A21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заочная</w:t>
            </w:r>
          </w:p>
        </w:tc>
        <w:tc>
          <w:tcPr>
            <w:tcW w:w="1959" w:type="dxa"/>
          </w:tcPr>
          <w:p w:rsidR="00C35A21" w:rsidRPr="0042175D" w:rsidRDefault="00F76D71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Зг</w:t>
            </w:r>
            <w:proofErr w:type="spellEnd"/>
            <w:r w:rsidRPr="0042175D">
              <w:rPr>
                <w:rFonts w:ascii="Times New Roman" w:hAnsi="Times New Roman" w:cs="Times New Roman"/>
                <w:sz w:val="18"/>
                <w:szCs w:val="18"/>
              </w:rPr>
              <w:t xml:space="preserve">. 10 </w:t>
            </w:r>
            <w:proofErr w:type="spellStart"/>
            <w:proofErr w:type="gramStart"/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978" w:type="dxa"/>
          </w:tcPr>
          <w:p w:rsidR="00C35A21" w:rsidRPr="0042175D" w:rsidRDefault="00DC502E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DC502E" w:rsidTr="0042175D">
        <w:trPr>
          <w:trHeight w:val="660"/>
        </w:trPr>
        <w:tc>
          <w:tcPr>
            <w:tcW w:w="675" w:type="dxa"/>
          </w:tcPr>
          <w:p w:rsidR="00DC502E" w:rsidRPr="0042175D" w:rsidRDefault="00DC502E" w:rsidP="00C3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DC502E" w:rsidRDefault="00DC502E" w:rsidP="00C35A2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02E" w:rsidRPr="00DC502E" w:rsidRDefault="00DC502E" w:rsidP="00C35A2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C502E">
              <w:rPr>
                <w:rFonts w:ascii="Times New Roman" w:hAnsi="Times New Roman" w:cs="Times New Roman"/>
                <w:sz w:val="18"/>
                <w:szCs w:val="18"/>
              </w:rPr>
              <w:t xml:space="preserve">43.02.15 </w:t>
            </w:r>
          </w:p>
          <w:p w:rsidR="00DC502E" w:rsidRPr="0042175D" w:rsidRDefault="00DC502E" w:rsidP="00C35A21">
            <w:pPr>
              <w:pStyle w:val="Default"/>
              <w:rPr>
                <w:rFonts w:ascii="Times New Roman" w:hAnsi="Times New Roman" w:cs="Times New Roman"/>
              </w:rPr>
            </w:pPr>
            <w:r w:rsidRPr="00DC502E">
              <w:rPr>
                <w:rFonts w:ascii="Times New Roman" w:hAnsi="Times New Roman" w:cs="Times New Roman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1559" w:type="dxa"/>
          </w:tcPr>
          <w:p w:rsidR="00DC502E" w:rsidRPr="00DC502E" w:rsidRDefault="00DC502E" w:rsidP="00C3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02E">
              <w:rPr>
                <w:rFonts w:ascii="Times New Roman" w:hAnsi="Times New Roman" w:cs="Times New Roman"/>
                <w:sz w:val="18"/>
                <w:szCs w:val="18"/>
              </w:rPr>
              <w:t>Специалист по поварскому и кондитерскому делу</w:t>
            </w:r>
          </w:p>
        </w:tc>
        <w:tc>
          <w:tcPr>
            <w:tcW w:w="1867" w:type="dxa"/>
          </w:tcPr>
          <w:p w:rsidR="00DC502E" w:rsidRDefault="00DC502E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02E" w:rsidRPr="0042175D" w:rsidRDefault="00DC502E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27" w:type="dxa"/>
          </w:tcPr>
          <w:p w:rsidR="00DC502E" w:rsidRDefault="00DC502E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02E" w:rsidRPr="0042175D" w:rsidRDefault="00DC502E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959" w:type="dxa"/>
          </w:tcPr>
          <w:p w:rsidR="00DC502E" w:rsidRDefault="00DC502E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02E" w:rsidRPr="0042175D" w:rsidRDefault="00DC502E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 xml:space="preserve">Зг.10 </w:t>
            </w:r>
            <w:proofErr w:type="spellStart"/>
            <w:proofErr w:type="gramStart"/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978" w:type="dxa"/>
          </w:tcPr>
          <w:p w:rsidR="00DC502E" w:rsidRPr="0042175D" w:rsidRDefault="00DC502E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C502E" w:rsidTr="0042175D">
        <w:trPr>
          <w:trHeight w:val="660"/>
        </w:trPr>
        <w:tc>
          <w:tcPr>
            <w:tcW w:w="675" w:type="dxa"/>
          </w:tcPr>
          <w:p w:rsidR="00DC502E" w:rsidRPr="0042175D" w:rsidRDefault="00DC502E" w:rsidP="00C3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DC502E" w:rsidRPr="009C4266" w:rsidRDefault="009C4266" w:rsidP="00C35A2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C4266">
              <w:rPr>
                <w:rFonts w:ascii="Times New Roman" w:hAnsi="Times New Roman" w:cs="Times New Roman"/>
                <w:sz w:val="18"/>
                <w:szCs w:val="18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559" w:type="dxa"/>
          </w:tcPr>
          <w:p w:rsidR="00DC502E" w:rsidRPr="009C4266" w:rsidRDefault="009C4266" w:rsidP="00C35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4266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867" w:type="dxa"/>
          </w:tcPr>
          <w:p w:rsidR="00DC502E" w:rsidRPr="0042175D" w:rsidRDefault="009C4266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27" w:type="dxa"/>
          </w:tcPr>
          <w:p w:rsidR="00DC502E" w:rsidRPr="0042175D" w:rsidRDefault="009C4266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959" w:type="dxa"/>
          </w:tcPr>
          <w:p w:rsidR="00DC502E" w:rsidRPr="0042175D" w:rsidRDefault="009C4266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 xml:space="preserve">Зг.10 </w:t>
            </w:r>
            <w:proofErr w:type="spellStart"/>
            <w:proofErr w:type="gramStart"/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978" w:type="dxa"/>
          </w:tcPr>
          <w:p w:rsidR="00DC502E" w:rsidRPr="0042175D" w:rsidRDefault="009C4266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C502E" w:rsidTr="0042175D">
        <w:trPr>
          <w:trHeight w:val="660"/>
        </w:trPr>
        <w:tc>
          <w:tcPr>
            <w:tcW w:w="675" w:type="dxa"/>
          </w:tcPr>
          <w:p w:rsidR="00DC502E" w:rsidRPr="0042175D" w:rsidRDefault="00DC502E" w:rsidP="00C3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DC502E" w:rsidRPr="009C4266" w:rsidRDefault="009C4266" w:rsidP="00C35A2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C4266">
              <w:rPr>
                <w:rFonts w:ascii="Times New Roman" w:hAnsi="Times New Roman" w:cs="Times New Roman"/>
                <w:sz w:val="18"/>
                <w:szCs w:val="18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1559" w:type="dxa"/>
          </w:tcPr>
          <w:p w:rsidR="00DC502E" w:rsidRPr="009C4266" w:rsidRDefault="009C4266" w:rsidP="009C4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266">
              <w:rPr>
                <w:rFonts w:ascii="Times New Roman" w:hAnsi="Times New Roman" w:cs="Times New Roman"/>
                <w:sz w:val="18"/>
                <w:szCs w:val="18"/>
              </w:rPr>
              <w:t>Техник</w:t>
            </w:r>
          </w:p>
        </w:tc>
        <w:tc>
          <w:tcPr>
            <w:tcW w:w="1867" w:type="dxa"/>
          </w:tcPr>
          <w:p w:rsidR="00DC502E" w:rsidRPr="0042175D" w:rsidRDefault="009C4266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27" w:type="dxa"/>
          </w:tcPr>
          <w:p w:rsidR="00DC502E" w:rsidRPr="0042175D" w:rsidRDefault="009C4266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959" w:type="dxa"/>
          </w:tcPr>
          <w:p w:rsidR="00DC502E" w:rsidRPr="0042175D" w:rsidRDefault="009C4266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175D">
              <w:rPr>
                <w:rFonts w:ascii="Times New Roman" w:hAnsi="Times New Roman" w:cs="Times New Roman"/>
                <w:sz w:val="18"/>
                <w:szCs w:val="18"/>
              </w:rPr>
              <w:t xml:space="preserve">Зг.10 </w:t>
            </w:r>
            <w:proofErr w:type="spellStart"/>
            <w:proofErr w:type="gramStart"/>
            <w:r w:rsidRPr="0042175D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978" w:type="dxa"/>
          </w:tcPr>
          <w:p w:rsidR="00DC502E" w:rsidRPr="0042175D" w:rsidRDefault="009C4266" w:rsidP="00421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C35A21" w:rsidRPr="00C35A21" w:rsidRDefault="00C35A21" w:rsidP="00C35A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A21">
        <w:rPr>
          <w:rFonts w:ascii="Times New Roman" w:hAnsi="Times New Roman" w:cs="Times New Roman"/>
          <w:sz w:val="28"/>
          <w:szCs w:val="28"/>
        </w:rPr>
        <w:t>Информация о реализуемых уровнях образования</w:t>
      </w:r>
    </w:p>
    <w:p w:rsidR="0042175D" w:rsidRDefault="0042175D" w:rsidP="0042175D">
      <w:pPr>
        <w:pStyle w:val="Default"/>
      </w:pPr>
    </w:p>
    <w:p w:rsidR="0042175D" w:rsidRPr="0042175D" w:rsidRDefault="0042175D" w:rsidP="0042175D"/>
    <w:p w:rsidR="0042175D" w:rsidRPr="0042175D" w:rsidRDefault="0042175D" w:rsidP="0042175D"/>
    <w:p w:rsidR="0042175D" w:rsidRPr="0042175D" w:rsidRDefault="0042175D" w:rsidP="0042175D"/>
    <w:p w:rsidR="0042175D" w:rsidRPr="0042175D" w:rsidRDefault="0042175D" w:rsidP="0042175D"/>
    <w:p w:rsidR="0042175D" w:rsidRPr="0042175D" w:rsidRDefault="0042175D" w:rsidP="0042175D"/>
    <w:p w:rsidR="0042175D" w:rsidRPr="0042175D" w:rsidRDefault="0042175D" w:rsidP="0042175D"/>
    <w:p w:rsidR="0042175D" w:rsidRDefault="0042175D" w:rsidP="0042175D"/>
    <w:p w:rsidR="0042175D" w:rsidRDefault="0042175D" w:rsidP="0042175D"/>
    <w:p w:rsidR="0042175D" w:rsidRDefault="0042175D" w:rsidP="0042175D"/>
    <w:p w:rsidR="009C4266" w:rsidRDefault="009C4266" w:rsidP="0042175D">
      <w:pPr>
        <w:pStyle w:val="Default"/>
        <w:rPr>
          <w:sz w:val="20"/>
          <w:szCs w:val="20"/>
        </w:rPr>
      </w:pPr>
    </w:p>
    <w:p w:rsidR="009C4266" w:rsidRDefault="009C4266" w:rsidP="0042175D">
      <w:pPr>
        <w:pStyle w:val="Default"/>
        <w:rPr>
          <w:sz w:val="20"/>
          <w:szCs w:val="20"/>
        </w:rPr>
      </w:pPr>
    </w:p>
    <w:p w:rsidR="009C4266" w:rsidRDefault="009C4266" w:rsidP="0042175D">
      <w:pPr>
        <w:pStyle w:val="Default"/>
        <w:rPr>
          <w:sz w:val="20"/>
          <w:szCs w:val="20"/>
        </w:rPr>
      </w:pPr>
    </w:p>
    <w:p w:rsidR="009C4266" w:rsidRDefault="009C4266" w:rsidP="0042175D">
      <w:pPr>
        <w:pStyle w:val="Default"/>
        <w:rPr>
          <w:sz w:val="20"/>
          <w:szCs w:val="20"/>
        </w:rPr>
      </w:pPr>
    </w:p>
    <w:p w:rsidR="009C4266" w:rsidRDefault="009C4266" w:rsidP="0042175D">
      <w:pPr>
        <w:pStyle w:val="Default"/>
        <w:rPr>
          <w:sz w:val="20"/>
          <w:szCs w:val="20"/>
        </w:rPr>
      </w:pPr>
    </w:p>
    <w:p w:rsidR="009C4266" w:rsidRDefault="009C4266" w:rsidP="0042175D">
      <w:pPr>
        <w:pStyle w:val="Default"/>
        <w:rPr>
          <w:sz w:val="20"/>
          <w:szCs w:val="20"/>
        </w:rPr>
      </w:pPr>
    </w:p>
    <w:p w:rsidR="009C4266" w:rsidRDefault="009C4266" w:rsidP="0042175D">
      <w:pPr>
        <w:pStyle w:val="Default"/>
        <w:rPr>
          <w:sz w:val="20"/>
          <w:szCs w:val="20"/>
        </w:rPr>
      </w:pPr>
    </w:p>
    <w:p w:rsidR="0042175D" w:rsidRDefault="0042175D" w:rsidP="0042175D">
      <w:pPr>
        <w:pStyle w:val="Default"/>
      </w:pPr>
      <w:bookmarkStart w:id="0" w:name="_GoBack"/>
      <w:bookmarkEnd w:id="0"/>
      <w:r>
        <w:rPr>
          <w:sz w:val="20"/>
          <w:szCs w:val="20"/>
        </w:rPr>
        <w:t>Срок действия государственной аккредитации по всем образовательным программам - до 08 июня 2021 г</w:t>
      </w:r>
    </w:p>
    <w:p w:rsidR="0042175D" w:rsidRPr="0042175D" w:rsidRDefault="0042175D" w:rsidP="0042175D"/>
    <w:sectPr w:rsidR="0042175D" w:rsidRPr="0042175D" w:rsidSect="004217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21"/>
    <w:rsid w:val="0012789B"/>
    <w:rsid w:val="0039232B"/>
    <w:rsid w:val="00411C9B"/>
    <w:rsid w:val="0042175D"/>
    <w:rsid w:val="009C4266"/>
    <w:rsid w:val="00BC5D8F"/>
    <w:rsid w:val="00C35A21"/>
    <w:rsid w:val="00D04149"/>
    <w:rsid w:val="00DC502E"/>
    <w:rsid w:val="00F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5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5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spt2</cp:lastModifiedBy>
  <cp:revision>2</cp:revision>
  <dcterms:created xsi:type="dcterms:W3CDTF">2020-10-16T10:55:00Z</dcterms:created>
  <dcterms:modified xsi:type="dcterms:W3CDTF">2020-10-16T10:55:00Z</dcterms:modified>
</cp:coreProperties>
</file>